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49294" w14:textId="1AA52702" w:rsidR="0050528F" w:rsidRPr="0050528F" w:rsidRDefault="0050528F" w:rsidP="0050528F">
      <w:pPr>
        <w:keepNext/>
        <w:widowControl/>
        <w:adjustRightInd w:val="0"/>
        <w:spacing w:before="120" w:after="120" w:line="360" w:lineRule="auto"/>
        <w:ind w:left="4535"/>
        <w:rPr>
          <w:lang w:eastAsia="pl-PL"/>
        </w:rPr>
      </w:pPr>
      <w:bookmarkStart w:id="0" w:name="_GoBack"/>
      <w:bookmarkEnd w:id="0"/>
      <w:r w:rsidRPr="0050528F">
        <w:rPr>
          <w:lang w:eastAsia="pl-PL"/>
        </w:rPr>
        <w:t>Załącznik nr 2 do uchwały nr XIX/</w:t>
      </w:r>
      <w:r w:rsidR="00AF570D">
        <w:rPr>
          <w:lang w:eastAsia="pl-PL"/>
        </w:rPr>
        <w:t>207</w:t>
      </w:r>
      <w:r w:rsidRPr="0050528F">
        <w:rPr>
          <w:lang w:eastAsia="pl-PL"/>
        </w:rPr>
        <w:t>/25</w:t>
      </w:r>
      <w:r w:rsidRPr="0050528F">
        <w:rPr>
          <w:lang w:eastAsia="pl-PL"/>
        </w:rPr>
        <w:br/>
        <w:t>Rady Powiatu Stargardzkiego</w:t>
      </w:r>
      <w:r w:rsidRPr="0050528F">
        <w:rPr>
          <w:lang w:eastAsia="pl-PL"/>
        </w:rPr>
        <w:br/>
        <w:t>z dnia 29 października 2025 r.</w:t>
      </w:r>
    </w:p>
    <w:p w14:paraId="31FFF947" w14:textId="77777777" w:rsidR="006F482D" w:rsidRDefault="006F482D">
      <w:pPr>
        <w:pStyle w:val="Tekstpodstawowy"/>
        <w:rPr>
          <w:sz w:val="20"/>
        </w:rPr>
      </w:pPr>
    </w:p>
    <w:p w14:paraId="4240FE46" w14:textId="77777777" w:rsidR="006F482D" w:rsidRDefault="0050528F">
      <w:pPr>
        <w:pStyle w:val="Nagwek1"/>
        <w:spacing w:before="1"/>
        <w:ind w:left="0"/>
        <w:jc w:val="center"/>
      </w:pPr>
      <w:r>
        <w:t>Ankieta</w:t>
      </w:r>
      <w:r>
        <w:rPr>
          <w:spacing w:val="-2"/>
        </w:rPr>
        <w:t xml:space="preserve"> konsultacyjna</w:t>
      </w:r>
    </w:p>
    <w:p w14:paraId="52679A92" w14:textId="6AAB092A" w:rsidR="006F482D" w:rsidRDefault="0050528F">
      <w:pPr>
        <w:spacing w:before="40"/>
        <w:ind w:right="4"/>
        <w:jc w:val="center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sprawie</w:t>
      </w:r>
      <w:r>
        <w:rPr>
          <w:spacing w:val="1"/>
          <w:sz w:val="24"/>
        </w:rPr>
        <w:t xml:space="preserve"> </w:t>
      </w:r>
      <w:r>
        <w:rPr>
          <w:sz w:val="24"/>
        </w:rPr>
        <w:t>zmian</w:t>
      </w:r>
      <w:r>
        <w:rPr>
          <w:spacing w:val="-2"/>
          <w:sz w:val="24"/>
        </w:rPr>
        <w:t xml:space="preserve"> </w:t>
      </w:r>
      <w:r>
        <w:rPr>
          <w:sz w:val="24"/>
        </w:rPr>
        <w:t>granic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administracyjnych</w:t>
      </w:r>
      <w:r>
        <w:rPr>
          <w:spacing w:val="-1"/>
          <w:sz w:val="24"/>
        </w:rPr>
        <w:t xml:space="preserve"> </w:t>
      </w:r>
      <w:r>
        <w:rPr>
          <w:sz w:val="24"/>
        </w:rPr>
        <w:t>Powiatu</w:t>
      </w:r>
      <w:r>
        <w:rPr>
          <w:spacing w:val="-1"/>
          <w:sz w:val="24"/>
        </w:rPr>
        <w:t xml:space="preserve"> </w:t>
      </w:r>
      <w:r w:rsidR="00226965">
        <w:rPr>
          <w:spacing w:val="-2"/>
          <w:sz w:val="24"/>
        </w:rPr>
        <w:t>Stargardzkiego</w:t>
      </w:r>
    </w:p>
    <w:p w14:paraId="6BA1B664" w14:textId="77777777" w:rsidR="006F482D" w:rsidRDefault="006F482D">
      <w:pPr>
        <w:pStyle w:val="Tekstpodstawowy"/>
        <w:rPr>
          <w:sz w:val="24"/>
        </w:rPr>
      </w:pPr>
    </w:p>
    <w:p w14:paraId="35DF14FD" w14:textId="77777777" w:rsidR="006F482D" w:rsidRDefault="006F482D">
      <w:pPr>
        <w:pStyle w:val="Tekstpodstawowy"/>
        <w:spacing w:before="125"/>
        <w:rPr>
          <w:sz w:val="24"/>
        </w:rPr>
      </w:pPr>
    </w:p>
    <w:p w14:paraId="4A34EEB9" w14:textId="77777777" w:rsidR="006F482D" w:rsidRDefault="0050528F">
      <w:pPr>
        <w:pStyle w:val="Nagwek1"/>
      </w:pPr>
      <w:r>
        <w:t>Treść</w:t>
      </w:r>
      <w:r>
        <w:rPr>
          <w:spacing w:val="-5"/>
        </w:rPr>
        <w:t xml:space="preserve"> </w:t>
      </w:r>
      <w:r>
        <w:rPr>
          <w:spacing w:val="-2"/>
        </w:rPr>
        <w:t>pytania:</w:t>
      </w:r>
    </w:p>
    <w:p w14:paraId="6BB70D9D" w14:textId="77777777" w:rsidR="006F482D" w:rsidRDefault="006F482D">
      <w:pPr>
        <w:pStyle w:val="Tekstpodstawowy"/>
        <w:rPr>
          <w:b/>
          <w:sz w:val="24"/>
        </w:rPr>
      </w:pPr>
    </w:p>
    <w:p w14:paraId="3DE7C513" w14:textId="7BB936BB" w:rsidR="006F482D" w:rsidRPr="0050252D" w:rsidRDefault="00CE61F2" w:rsidP="00CE61F2">
      <w:pPr>
        <w:pStyle w:val="Tekstpodstawowy"/>
        <w:jc w:val="center"/>
        <w:rPr>
          <w:b/>
          <w:bCs/>
          <w:i/>
          <w:iCs/>
          <w:sz w:val="28"/>
          <w:szCs w:val="28"/>
        </w:rPr>
      </w:pPr>
      <w:r w:rsidRPr="0050252D">
        <w:rPr>
          <w:b/>
          <w:bCs/>
          <w:i/>
          <w:iCs/>
          <w:sz w:val="28"/>
          <w:szCs w:val="28"/>
        </w:rPr>
        <w:t xml:space="preserve">„Czy popiera Pani/Pan zmianę granic </w:t>
      </w:r>
      <w:r w:rsidR="00DC654C">
        <w:rPr>
          <w:b/>
          <w:bCs/>
          <w:i/>
          <w:iCs/>
          <w:sz w:val="28"/>
          <w:szCs w:val="28"/>
        </w:rPr>
        <w:t>P</w:t>
      </w:r>
      <w:r w:rsidRPr="0050252D">
        <w:rPr>
          <w:b/>
          <w:bCs/>
          <w:i/>
          <w:iCs/>
          <w:sz w:val="28"/>
          <w:szCs w:val="28"/>
        </w:rPr>
        <w:t xml:space="preserve">owiatu </w:t>
      </w:r>
      <w:r w:rsidR="00DC654C">
        <w:rPr>
          <w:b/>
          <w:bCs/>
          <w:i/>
          <w:iCs/>
          <w:sz w:val="28"/>
          <w:szCs w:val="28"/>
        </w:rPr>
        <w:t>S</w:t>
      </w:r>
      <w:r w:rsidRPr="0050252D">
        <w:rPr>
          <w:b/>
          <w:bCs/>
          <w:i/>
          <w:iCs/>
          <w:sz w:val="28"/>
          <w:szCs w:val="28"/>
        </w:rPr>
        <w:t xml:space="preserve">targardzkiego polegającą na wyłączeniu z </w:t>
      </w:r>
      <w:r w:rsidR="00DC654C">
        <w:rPr>
          <w:b/>
          <w:bCs/>
          <w:i/>
          <w:iCs/>
          <w:sz w:val="28"/>
          <w:szCs w:val="28"/>
        </w:rPr>
        <w:t>G</w:t>
      </w:r>
      <w:r w:rsidRPr="0050252D">
        <w:rPr>
          <w:b/>
          <w:bCs/>
          <w:i/>
          <w:iCs/>
          <w:sz w:val="28"/>
          <w:szCs w:val="28"/>
        </w:rPr>
        <w:t xml:space="preserve">miny Ińsko części obrębu ewidencyjnego Studnica i włączeniu jej do </w:t>
      </w:r>
      <w:r w:rsidR="00DC654C">
        <w:rPr>
          <w:b/>
          <w:bCs/>
          <w:i/>
          <w:iCs/>
          <w:sz w:val="28"/>
          <w:szCs w:val="28"/>
        </w:rPr>
        <w:t>G</w:t>
      </w:r>
      <w:r w:rsidRPr="0050252D">
        <w:rPr>
          <w:b/>
          <w:bCs/>
          <w:i/>
          <w:iCs/>
          <w:sz w:val="28"/>
          <w:szCs w:val="28"/>
        </w:rPr>
        <w:t>miny Kalisz Pomorski w powiecie drawskim?”</w:t>
      </w:r>
    </w:p>
    <w:p w14:paraId="7F8040E4" w14:textId="77777777" w:rsidR="006F482D" w:rsidRDefault="006F482D">
      <w:pPr>
        <w:pStyle w:val="Tekstpodstawowy"/>
        <w:spacing w:before="176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4"/>
        <w:gridCol w:w="3019"/>
        <w:gridCol w:w="3029"/>
      </w:tblGrid>
      <w:tr w:rsidR="006F482D" w14:paraId="7E2FF6A9" w14:textId="77777777">
        <w:trPr>
          <w:trHeight w:val="275"/>
        </w:trPr>
        <w:tc>
          <w:tcPr>
            <w:tcW w:w="3014" w:type="dxa"/>
          </w:tcPr>
          <w:p w14:paraId="7646669B" w14:textId="77777777" w:rsidR="006F482D" w:rsidRDefault="0050528F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Jestem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ZA</w:t>
            </w:r>
          </w:p>
        </w:tc>
        <w:tc>
          <w:tcPr>
            <w:tcW w:w="3019" w:type="dxa"/>
          </w:tcPr>
          <w:p w14:paraId="05DB4B36" w14:textId="77777777" w:rsidR="006F482D" w:rsidRDefault="0050528F">
            <w:pPr>
              <w:pStyle w:val="TableParagraph"/>
              <w:spacing w:line="256" w:lineRule="exact"/>
              <w:ind w:left="590"/>
              <w:rPr>
                <w:sz w:val="24"/>
              </w:rPr>
            </w:pPr>
            <w:r>
              <w:rPr>
                <w:sz w:val="24"/>
              </w:rPr>
              <w:t xml:space="preserve">Jestem </w:t>
            </w:r>
            <w:r>
              <w:rPr>
                <w:spacing w:val="-2"/>
                <w:sz w:val="24"/>
              </w:rPr>
              <w:t>przeciw</w:t>
            </w:r>
          </w:p>
        </w:tc>
        <w:tc>
          <w:tcPr>
            <w:tcW w:w="3029" w:type="dxa"/>
          </w:tcPr>
          <w:p w14:paraId="48E116AE" w14:textId="77777777" w:rsidR="006F482D" w:rsidRDefault="0050528F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Wstrzymuję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</w:tc>
      </w:tr>
      <w:tr w:rsidR="006F482D" w14:paraId="7ECE3F65" w14:textId="77777777">
        <w:trPr>
          <w:trHeight w:val="551"/>
        </w:trPr>
        <w:tc>
          <w:tcPr>
            <w:tcW w:w="3014" w:type="dxa"/>
          </w:tcPr>
          <w:p w14:paraId="1116AF5A" w14:textId="77777777" w:rsidR="006F482D" w:rsidRDefault="006F482D">
            <w:pPr>
              <w:pStyle w:val="TableParagraph"/>
            </w:pPr>
          </w:p>
        </w:tc>
        <w:tc>
          <w:tcPr>
            <w:tcW w:w="3019" w:type="dxa"/>
          </w:tcPr>
          <w:p w14:paraId="2E51D036" w14:textId="77777777" w:rsidR="006F482D" w:rsidRDefault="006F482D">
            <w:pPr>
              <w:pStyle w:val="TableParagraph"/>
            </w:pPr>
          </w:p>
        </w:tc>
        <w:tc>
          <w:tcPr>
            <w:tcW w:w="3029" w:type="dxa"/>
          </w:tcPr>
          <w:p w14:paraId="13AD6A28" w14:textId="77777777" w:rsidR="006F482D" w:rsidRDefault="006F482D">
            <w:pPr>
              <w:pStyle w:val="TableParagraph"/>
            </w:pPr>
          </w:p>
        </w:tc>
      </w:tr>
    </w:tbl>
    <w:p w14:paraId="4962EEBE" w14:textId="77777777" w:rsidR="006F482D" w:rsidRDefault="006F482D">
      <w:pPr>
        <w:pStyle w:val="Tekstpodstawowy"/>
        <w:rPr>
          <w:sz w:val="20"/>
        </w:rPr>
      </w:pPr>
    </w:p>
    <w:p w14:paraId="736DBBF9" w14:textId="77777777" w:rsidR="006F482D" w:rsidRDefault="006F482D">
      <w:pPr>
        <w:pStyle w:val="Tekstpodstawowy"/>
        <w:spacing w:before="176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2"/>
        <w:gridCol w:w="7260"/>
      </w:tblGrid>
      <w:tr w:rsidR="006F482D" w14:paraId="0F25ACC9" w14:textId="77777777">
        <w:trPr>
          <w:trHeight w:val="551"/>
        </w:trPr>
        <w:tc>
          <w:tcPr>
            <w:tcW w:w="1802" w:type="dxa"/>
          </w:tcPr>
          <w:p w14:paraId="53D12E33" w14:textId="77777777" w:rsidR="006F482D" w:rsidRDefault="0050528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nazwisko</w:t>
            </w:r>
          </w:p>
        </w:tc>
        <w:tc>
          <w:tcPr>
            <w:tcW w:w="7260" w:type="dxa"/>
          </w:tcPr>
          <w:p w14:paraId="1AE6465A" w14:textId="77777777" w:rsidR="006F482D" w:rsidRDefault="006F482D">
            <w:pPr>
              <w:pStyle w:val="TableParagraph"/>
            </w:pPr>
          </w:p>
        </w:tc>
      </w:tr>
      <w:tr w:rsidR="006F482D" w14:paraId="76E0C9FF" w14:textId="77777777">
        <w:trPr>
          <w:trHeight w:val="827"/>
        </w:trPr>
        <w:tc>
          <w:tcPr>
            <w:tcW w:w="1802" w:type="dxa"/>
          </w:tcPr>
          <w:p w14:paraId="33625670" w14:textId="77777777" w:rsidR="006F482D" w:rsidRDefault="0050528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Adres zamieszkania</w:t>
            </w:r>
          </w:p>
        </w:tc>
        <w:tc>
          <w:tcPr>
            <w:tcW w:w="7260" w:type="dxa"/>
          </w:tcPr>
          <w:p w14:paraId="5E9AE219" w14:textId="77777777" w:rsidR="006F482D" w:rsidRDefault="006F482D">
            <w:pPr>
              <w:pStyle w:val="TableParagraph"/>
            </w:pPr>
          </w:p>
        </w:tc>
      </w:tr>
      <w:tr w:rsidR="006F482D" w14:paraId="34B35867" w14:textId="77777777">
        <w:trPr>
          <w:trHeight w:val="551"/>
        </w:trPr>
        <w:tc>
          <w:tcPr>
            <w:tcW w:w="1802" w:type="dxa"/>
          </w:tcPr>
          <w:p w14:paraId="28B23193" w14:textId="77777777" w:rsidR="006F482D" w:rsidRDefault="0050528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podpis</w:t>
            </w:r>
          </w:p>
        </w:tc>
        <w:tc>
          <w:tcPr>
            <w:tcW w:w="7260" w:type="dxa"/>
          </w:tcPr>
          <w:p w14:paraId="5724AAA5" w14:textId="77777777" w:rsidR="006F482D" w:rsidRDefault="006F482D">
            <w:pPr>
              <w:pStyle w:val="TableParagraph"/>
            </w:pPr>
          </w:p>
        </w:tc>
      </w:tr>
    </w:tbl>
    <w:p w14:paraId="5F5346CD" w14:textId="77777777" w:rsidR="006F482D" w:rsidRDefault="006F482D">
      <w:pPr>
        <w:pStyle w:val="Tekstpodstawowy"/>
        <w:rPr>
          <w:sz w:val="24"/>
        </w:rPr>
      </w:pPr>
    </w:p>
    <w:p w14:paraId="18D00915" w14:textId="77777777" w:rsidR="006F482D" w:rsidRDefault="006F482D">
      <w:pPr>
        <w:pStyle w:val="Tekstpodstawowy"/>
        <w:rPr>
          <w:sz w:val="24"/>
        </w:rPr>
      </w:pPr>
    </w:p>
    <w:p w14:paraId="7FF91F9A" w14:textId="77777777" w:rsidR="006F482D" w:rsidRDefault="006F482D">
      <w:pPr>
        <w:pStyle w:val="Tekstpodstawowy"/>
        <w:rPr>
          <w:sz w:val="24"/>
        </w:rPr>
      </w:pPr>
    </w:p>
    <w:p w14:paraId="133E40E6" w14:textId="77777777" w:rsidR="006F482D" w:rsidRDefault="006F482D">
      <w:pPr>
        <w:pStyle w:val="Tekstpodstawowy"/>
        <w:rPr>
          <w:sz w:val="24"/>
        </w:rPr>
      </w:pPr>
    </w:p>
    <w:p w14:paraId="6B0F3903" w14:textId="77777777" w:rsidR="00E54D1C" w:rsidRDefault="00E54D1C" w:rsidP="00E54D1C">
      <w:pPr>
        <w:pStyle w:val="Nagwek1"/>
      </w:pPr>
      <w:r>
        <w:rPr>
          <w:spacing w:val="-2"/>
        </w:rPr>
        <w:t>Uwaga</w:t>
      </w:r>
    </w:p>
    <w:p w14:paraId="420B27B1" w14:textId="77777777" w:rsidR="00E54D1C" w:rsidRDefault="00E54D1C" w:rsidP="00E54D1C">
      <w:pPr>
        <w:spacing w:before="44" w:line="276" w:lineRule="auto"/>
        <w:ind w:left="141"/>
        <w:rPr>
          <w:sz w:val="24"/>
        </w:rPr>
      </w:pPr>
      <w:r>
        <w:rPr>
          <w:sz w:val="24"/>
        </w:rPr>
        <w:t>Wyrażenie</w:t>
      </w:r>
      <w:r>
        <w:rPr>
          <w:spacing w:val="-4"/>
          <w:sz w:val="24"/>
        </w:rPr>
        <w:t xml:space="preserve"> </w:t>
      </w:r>
      <w:r>
        <w:rPr>
          <w:sz w:val="24"/>
        </w:rPr>
        <w:t>opinii</w:t>
      </w:r>
      <w:r>
        <w:rPr>
          <w:spacing w:val="-4"/>
          <w:sz w:val="24"/>
        </w:rPr>
        <w:t xml:space="preserve"> </w:t>
      </w:r>
      <w:r>
        <w:rPr>
          <w:sz w:val="24"/>
        </w:rPr>
        <w:t>polega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umieszczeniu</w:t>
      </w:r>
      <w:r>
        <w:rPr>
          <w:spacing w:val="-2"/>
          <w:sz w:val="24"/>
        </w:rPr>
        <w:t xml:space="preserve"> </w:t>
      </w:r>
      <w:r>
        <w:rPr>
          <w:sz w:val="24"/>
        </w:rPr>
        <w:t>znaku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odpowiedniej</w:t>
      </w:r>
      <w:r>
        <w:rPr>
          <w:spacing w:val="-4"/>
          <w:sz w:val="24"/>
        </w:rPr>
        <w:t xml:space="preserve"> </w:t>
      </w:r>
      <w:r>
        <w:rPr>
          <w:sz w:val="24"/>
        </w:rPr>
        <w:t>rubryce</w:t>
      </w:r>
      <w:r>
        <w:rPr>
          <w:spacing w:val="-7"/>
          <w:sz w:val="24"/>
        </w:rPr>
        <w:t xml:space="preserve"> </w:t>
      </w:r>
      <w:r>
        <w:rPr>
          <w:sz w:val="24"/>
        </w:rPr>
        <w:t>przy</w:t>
      </w:r>
      <w:r>
        <w:rPr>
          <w:spacing w:val="-4"/>
          <w:sz w:val="24"/>
        </w:rPr>
        <w:t xml:space="preserve"> </w:t>
      </w:r>
      <w:r>
        <w:rPr>
          <w:sz w:val="24"/>
        </w:rPr>
        <w:t>odpowiedzi. Zaznaczyć można tylko jedną odpowiedź.</w:t>
      </w:r>
    </w:p>
    <w:p w14:paraId="564C6509" w14:textId="40FE9807" w:rsidR="006F482D" w:rsidRDefault="00E54D1C" w:rsidP="00E54D1C">
      <w:pPr>
        <w:pStyle w:val="Tekstpodstawowy"/>
        <w:spacing w:before="180"/>
        <w:rPr>
          <w:sz w:val="24"/>
        </w:rPr>
      </w:pPr>
      <w:r>
        <w:rPr>
          <w:b/>
        </w:rPr>
        <w:t>[</w:t>
      </w:r>
      <w:r>
        <w:rPr>
          <w:b/>
          <w:spacing w:val="54"/>
        </w:rPr>
        <w:t xml:space="preserve"> </w:t>
      </w:r>
      <w:r>
        <w:rPr>
          <w:b/>
        </w:rPr>
        <w:t>]TAK</w:t>
      </w:r>
      <w:r>
        <w:rPr>
          <w:b/>
          <w:spacing w:val="78"/>
          <w:w w:val="150"/>
        </w:rPr>
        <w:t xml:space="preserve"> </w:t>
      </w:r>
      <w:r>
        <w:rPr>
          <w:b/>
        </w:rPr>
        <w:t>[</w:t>
      </w:r>
      <w:r>
        <w:rPr>
          <w:b/>
          <w:spacing w:val="53"/>
        </w:rPr>
        <w:t xml:space="preserve"> </w:t>
      </w:r>
      <w:r>
        <w:rPr>
          <w:b/>
        </w:rPr>
        <w:t>]</w:t>
      </w:r>
      <w:r>
        <w:rPr>
          <w:b/>
          <w:spacing w:val="-1"/>
        </w:rPr>
        <w:t xml:space="preserve"> </w:t>
      </w:r>
      <w:r>
        <w:rPr>
          <w:b/>
        </w:rPr>
        <w:t>NIE</w:t>
      </w:r>
    </w:p>
    <w:p w14:paraId="5D546B87" w14:textId="77777777" w:rsidR="00E54D1C" w:rsidRDefault="00E54D1C">
      <w:pPr>
        <w:pStyle w:val="Tekstpodstawowy"/>
        <w:spacing w:before="180"/>
        <w:rPr>
          <w:sz w:val="24"/>
        </w:rPr>
      </w:pPr>
    </w:p>
    <w:p w14:paraId="49DB6539" w14:textId="77777777" w:rsidR="0050252D" w:rsidRPr="0037225F" w:rsidRDefault="0050252D" w:rsidP="0050252D">
      <w:pPr>
        <w:ind w:left="14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37225F">
        <w:rPr>
          <w:b/>
          <w:sz w:val="20"/>
          <w:szCs w:val="20"/>
        </w:rPr>
        <w:t>świadczam,</w:t>
      </w:r>
      <w:r w:rsidRPr="0037225F">
        <w:rPr>
          <w:b/>
          <w:spacing w:val="-3"/>
          <w:sz w:val="20"/>
          <w:szCs w:val="20"/>
        </w:rPr>
        <w:t xml:space="preserve"> </w:t>
      </w:r>
      <w:r w:rsidRPr="0037225F">
        <w:rPr>
          <w:b/>
          <w:spacing w:val="-5"/>
          <w:sz w:val="20"/>
          <w:szCs w:val="20"/>
        </w:rPr>
        <w:t>że:</w:t>
      </w:r>
    </w:p>
    <w:p w14:paraId="00C71D91" w14:textId="77777777" w:rsidR="0050252D" w:rsidRDefault="0050252D" w:rsidP="0050252D">
      <w:pPr>
        <w:pStyle w:val="Tekstpodstawowy"/>
        <w:ind w:left="141" w:right="137"/>
        <w:jc w:val="both"/>
        <w:rPr>
          <w:sz w:val="20"/>
          <w:szCs w:val="20"/>
        </w:rPr>
      </w:pPr>
      <w:r w:rsidRPr="0037225F">
        <w:rPr>
          <w:sz w:val="20"/>
          <w:szCs w:val="20"/>
        </w:rPr>
        <w:t xml:space="preserve">wyrażam zgodę na przetwarzanie moich danych osobowych w celu przeprowadzenia </w:t>
      </w:r>
      <w:r w:rsidRPr="0037225F">
        <w:rPr>
          <w:b/>
          <w:sz w:val="20"/>
          <w:szCs w:val="20"/>
        </w:rPr>
        <w:t>Ankiety konsultacyjnej</w:t>
      </w:r>
      <w:r w:rsidRPr="0037225F">
        <w:rPr>
          <w:b/>
          <w:spacing w:val="-1"/>
          <w:sz w:val="20"/>
          <w:szCs w:val="20"/>
        </w:rPr>
        <w:t xml:space="preserve"> </w:t>
      </w:r>
      <w:r w:rsidRPr="0037225F">
        <w:rPr>
          <w:b/>
          <w:sz w:val="20"/>
          <w:szCs w:val="20"/>
        </w:rPr>
        <w:t>w</w:t>
      </w:r>
      <w:r>
        <w:rPr>
          <w:b/>
          <w:spacing w:val="-1"/>
          <w:sz w:val="20"/>
          <w:szCs w:val="20"/>
        </w:rPr>
        <w:t> </w:t>
      </w:r>
      <w:r w:rsidRPr="0037225F">
        <w:rPr>
          <w:b/>
          <w:sz w:val="20"/>
          <w:szCs w:val="20"/>
        </w:rPr>
        <w:t>sprawie</w:t>
      </w:r>
      <w:r w:rsidRPr="0037225F">
        <w:rPr>
          <w:b/>
          <w:spacing w:val="-1"/>
          <w:sz w:val="20"/>
          <w:szCs w:val="20"/>
        </w:rPr>
        <w:t xml:space="preserve"> </w:t>
      </w:r>
      <w:r w:rsidRPr="0037225F">
        <w:rPr>
          <w:b/>
          <w:sz w:val="20"/>
          <w:szCs w:val="20"/>
        </w:rPr>
        <w:t>zmian granic administracyjnych</w:t>
      </w:r>
      <w:r w:rsidRPr="0037225F">
        <w:rPr>
          <w:b/>
          <w:spacing w:val="-1"/>
          <w:sz w:val="20"/>
          <w:szCs w:val="20"/>
        </w:rPr>
        <w:t xml:space="preserve"> </w:t>
      </w:r>
      <w:r w:rsidRPr="0037225F">
        <w:rPr>
          <w:b/>
          <w:sz w:val="20"/>
          <w:szCs w:val="20"/>
        </w:rPr>
        <w:t>Powiatu Stargardzkiego</w:t>
      </w:r>
      <w:r w:rsidRPr="0037225F">
        <w:rPr>
          <w:b/>
          <w:spacing w:val="-1"/>
          <w:sz w:val="20"/>
          <w:szCs w:val="20"/>
        </w:rPr>
        <w:t xml:space="preserve"> </w:t>
      </w:r>
      <w:r w:rsidRPr="0037225F">
        <w:rPr>
          <w:sz w:val="20"/>
          <w:szCs w:val="20"/>
        </w:rPr>
        <w:t>zgodnie z</w:t>
      </w:r>
      <w:r w:rsidRPr="0037225F">
        <w:rPr>
          <w:spacing w:val="-1"/>
          <w:sz w:val="20"/>
          <w:szCs w:val="20"/>
        </w:rPr>
        <w:t xml:space="preserve"> </w:t>
      </w:r>
      <w:r w:rsidRPr="0037225F">
        <w:rPr>
          <w:sz w:val="20"/>
          <w:szCs w:val="20"/>
        </w:rPr>
        <w:t>ustawą o</w:t>
      </w:r>
      <w:r w:rsidRPr="0037225F">
        <w:rPr>
          <w:spacing w:val="-1"/>
          <w:sz w:val="20"/>
          <w:szCs w:val="20"/>
        </w:rPr>
        <w:t xml:space="preserve"> </w:t>
      </w:r>
      <w:r w:rsidRPr="0037225F">
        <w:rPr>
          <w:sz w:val="20"/>
          <w:szCs w:val="20"/>
        </w:rPr>
        <w:t>ochronie danych osobowych z</w:t>
      </w:r>
      <w:r w:rsidRPr="0037225F">
        <w:rPr>
          <w:spacing w:val="-4"/>
          <w:sz w:val="20"/>
          <w:szCs w:val="20"/>
        </w:rPr>
        <w:t xml:space="preserve"> </w:t>
      </w:r>
      <w:r w:rsidRPr="0037225F">
        <w:rPr>
          <w:sz w:val="20"/>
          <w:szCs w:val="20"/>
        </w:rPr>
        <w:t>dnia 10 maja 2018 r. (Dz. U. z 2019 r. poz. 1781) oraz rozporządzeniem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Parlamentu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Europejskiego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i</w:t>
      </w:r>
      <w:r w:rsidRPr="0037225F">
        <w:rPr>
          <w:spacing w:val="-13"/>
          <w:sz w:val="20"/>
          <w:szCs w:val="20"/>
        </w:rPr>
        <w:t xml:space="preserve"> </w:t>
      </w:r>
      <w:r w:rsidRPr="0037225F">
        <w:rPr>
          <w:sz w:val="20"/>
          <w:szCs w:val="20"/>
        </w:rPr>
        <w:t>Rady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(UE)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2016/679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z</w:t>
      </w:r>
      <w:r w:rsidRPr="0037225F">
        <w:rPr>
          <w:spacing w:val="-9"/>
          <w:sz w:val="20"/>
          <w:szCs w:val="20"/>
        </w:rPr>
        <w:t xml:space="preserve"> </w:t>
      </w:r>
      <w:r w:rsidRPr="0037225F">
        <w:rPr>
          <w:sz w:val="20"/>
          <w:szCs w:val="20"/>
        </w:rPr>
        <w:t>dnia</w:t>
      </w:r>
      <w:r w:rsidRPr="0037225F">
        <w:rPr>
          <w:spacing w:val="-13"/>
          <w:sz w:val="20"/>
          <w:szCs w:val="20"/>
        </w:rPr>
        <w:t xml:space="preserve"> </w:t>
      </w:r>
      <w:r w:rsidRPr="0037225F">
        <w:rPr>
          <w:sz w:val="20"/>
          <w:szCs w:val="20"/>
        </w:rPr>
        <w:t>27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kwietnia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2016</w:t>
      </w:r>
      <w:r w:rsidRPr="0037225F">
        <w:rPr>
          <w:spacing w:val="-14"/>
          <w:sz w:val="20"/>
          <w:szCs w:val="20"/>
        </w:rPr>
        <w:t xml:space="preserve"> </w:t>
      </w:r>
      <w:r w:rsidRPr="0037225F">
        <w:rPr>
          <w:sz w:val="20"/>
          <w:szCs w:val="20"/>
        </w:rPr>
        <w:t>r.</w:t>
      </w:r>
      <w:r w:rsidRPr="0037225F">
        <w:rPr>
          <w:spacing w:val="-13"/>
          <w:sz w:val="20"/>
          <w:szCs w:val="20"/>
        </w:rPr>
        <w:t xml:space="preserve"> </w:t>
      </w:r>
      <w:r w:rsidRPr="0037225F">
        <w:rPr>
          <w:sz w:val="20"/>
          <w:szCs w:val="20"/>
        </w:rPr>
        <w:t>w</w:t>
      </w:r>
      <w:r w:rsidRPr="0037225F">
        <w:rPr>
          <w:spacing w:val="-5"/>
          <w:sz w:val="20"/>
          <w:szCs w:val="20"/>
        </w:rPr>
        <w:t xml:space="preserve"> </w:t>
      </w:r>
      <w:r w:rsidRPr="0037225F">
        <w:rPr>
          <w:sz w:val="20"/>
          <w:szCs w:val="20"/>
        </w:rPr>
        <w:t>sprawie ochrony osób fizycznych w</w:t>
      </w:r>
      <w:r w:rsidRPr="0037225F">
        <w:rPr>
          <w:spacing w:val="-4"/>
          <w:sz w:val="20"/>
          <w:szCs w:val="20"/>
        </w:rPr>
        <w:t xml:space="preserve"> </w:t>
      </w:r>
      <w:r w:rsidRPr="0037225F">
        <w:rPr>
          <w:sz w:val="20"/>
          <w:szCs w:val="20"/>
        </w:rPr>
        <w:t>związku z</w:t>
      </w:r>
      <w:r>
        <w:rPr>
          <w:spacing w:val="-1"/>
          <w:sz w:val="20"/>
          <w:szCs w:val="20"/>
        </w:rPr>
        <w:t> </w:t>
      </w:r>
      <w:r w:rsidRPr="0037225F">
        <w:rPr>
          <w:sz w:val="20"/>
          <w:szCs w:val="20"/>
        </w:rPr>
        <w:t>przetwarzaniem danych osobowych i</w:t>
      </w:r>
      <w:r w:rsidRPr="0037225F">
        <w:rPr>
          <w:spacing w:val="-1"/>
          <w:sz w:val="20"/>
          <w:szCs w:val="20"/>
        </w:rPr>
        <w:t xml:space="preserve"> </w:t>
      </w:r>
      <w:r w:rsidRPr="0037225F">
        <w:rPr>
          <w:sz w:val="20"/>
          <w:szCs w:val="20"/>
        </w:rPr>
        <w:t>w</w:t>
      </w:r>
      <w:r w:rsidRPr="0037225F">
        <w:rPr>
          <w:spacing w:val="-3"/>
          <w:sz w:val="20"/>
          <w:szCs w:val="20"/>
        </w:rPr>
        <w:t xml:space="preserve"> </w:t>
      </w:r>
      <w:r w:rsidRPr="0037225F">
        <w:rPr>
          <w:sz w:val="20"/>
          <w:szCs w:val="20"/>
        </w:rPr>
        <w:t>sprawie swobodnego przepływu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takich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danych</w:t>
      </w:r>
      <w:r w:rsidRPr="0037225F">
        <w:rPr>
          <w:spacing w:val="23"/>
          <w:sz w:val="20"/>
          <w:szCs w:val="20"/>
        </w:rPr>
        <w:t xml:space="preserve"> </w:t>
      </w:r>
      <w:r w:rsidRPr="0037225F">
        <w:rPr>
          <w:sz w:val="20"/>
          <w:szCs w:val="20"/>
        </w:rPr>
        <w:t>oraz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uchylenia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dyrektywy</w:t>
      </w:r>
      <w:r w:rsidRPr="0037225F">
        <w:rPr>
          <w:spacing w:val="21"/>
          <w:sz w:val="20"/>
          <w:szCs w:val="20"/>
        </w:rPr>
        <w:t xml:space="preserve"> </w:t>
      </w:r>
      <w:r w:rsidRPr="0037225F">
        <w:rPr>
          <w:sz w:val="20"/>
          <w:szCs w:val="20"/>
        </w:rPr>
        <w:t>95/46/WE</w:t>
      </w:r>
      <w:r w:rsidRPr="0037225F">
        <w:rPr>
          <w:spacing w:val="23"/>
          <w:sz w:val="20"/>
          <w:szCs w:val="20"/>
        </w:rPr>
        <w:t xml:space="preserve"> </w:t>
      </w:r>
      <w:r w:rsidRPr="0037225F">
        <w:rPr>
          <w:sz w:val="20"/>
          <w:szCs w:val="20"/>
        </w:rPr>
        <w:t>(Dz.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Urz.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UE</w:t>
      </w:r>
      <w:r w:rsidRPr="0037225F">
        <w:rPr>
          <w:spacing w:val="23"/>
          <w:sz w:val="20"/>
          <w:szCs w:val="20"/>
        </w:rPr>
        <w:t xml:space="preserve"> </w:t>
      </w:r>
      <w:r w:rsidRPr="0037225F">
        <w:rPr>
          <w:sz w:val="20"/>
          <w:szCs w:val="20"/>
        </w:rPr>
        <w:t>L</w:t>
      </w:r>
      <w:r w:rsidRPr="0037225F">
        <w:rPr>
          <w:spacing w:val="23"/>
          <w:sz w:val="20"/>
          <w:szCs w:val="20"/>
        </w:rPr>
        <w:t xml:space="preserve"> </w:t>
      </w:r>
      <w:r w:rsidRPr="0037225F">
        <w:rPr>
          <w:sz w:val="20"/>
          <w:szCs w:val="20"/>
        </w:rPr>
        <w:t>119,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s.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1),</w:t>
      </w:r>
      <w:r w:rsidRPr="0037225F">
        <w:rPr>
          <w:spacing w:val="25"/>
          <w:sz w:val="20"/>
          <w:szCs w:val="20"/>
        </w:rPr>
        <w:t xml:space="preserve"> </w:t>
      </w:r>
      <w:r w:rsidRPr="0037225F">
        <w:rPr>
          <w:sz w:val="20"/>
          <w:szCs w:val="20"/>
        </w:rPr>
        <w:t>zwanego w dalszej treści RODO.</w:t>
      </w:r>
    </w:p>
    <w:p w14:paraId="71C5FFB1" w14:textId="77777777" w:rsidR="0050252D" w:rsidRDefault="0050252D" w:rsidP="0050252D">
      <w:pPr>
        <w:pStyle w:val="Tekstpodstawowy"/>
        <w:ind w:left="141" w:right="137"/>
        <w:jc w:val="both"/>
        <w:rPr>
          <w:sz w:val="20"/>
          <w:szCs w:val="20"/>
        </w:rPr>
      </w:pPr>
    </w:p>
    <w:p w14:paraId="53EF1619" w14:textId="77777777" w:rsidR="0050252D" w:rsidRDefault="0050252D" w:rsidP="0050252D">
      <w:pPr>
        <w:pStyle w:val="Tekstpodstawowy"/>
        <w:ind w:left="141" w:right="13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…………………………………..</w:t>
      </w:r>
    </w:p>
    <w:p w14:paraId="162F9893" w14:textId="77777777" w:rsidR="0050252D" w:rsidRPr="0037225F" w:rsidRDefault="0050252D" w:rsidP="0050252D">
      <w:pPr>
        <w:pStyle w:val="Tekstpodstawowy"/>
        <w:ind w:left="141" w:right="13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14:paraId="5303E223" w14:textId="77777777" w:rsidR="00E54D1C" w:rsidRDefault="00E54D1C">
      <w:pPr>
        <w:pStyle w:val="Tekstpodstawowy"/>
        <w:spacing w:before="180"/>
        <w:rPr>
          <w:sz w:val="24"/>
        </w:rPr>
      </w:pPr>
    </w:p>
    <w:p w14:paraId="4BB5118A" w14:textId="77777777" w:rsidR="00E54D1C" w:rsidRDefault="00E54D1C">
      <w:pPr>
        <w:pStyle w:val="Tekstpodstawowy"/>
        <w:spacing w:before="180"/>
        <w:rPr>
          <w:sz w:val="24"/>
        </w:rPr>
      </w:pPr>
    </w:p>
    <w:p w14:paraId="11BE8CC0" w14:textId="77777777" w:rsidR="0050528F" w:rsidRDefault="0050528F">
      <w:pPr>
        <w:pStyle w:val="Tekstpodstawowy"/>
        <w:spacing w:before="180"/>
        <w:rPr>
          <w:sz w:val="24"/>
        </w:rPr>
      </w:pPr>
    </w:p>
    <w:p w14:paraId="4F99D448" w14:textId="4C93D400" w:rsidR="00E54D1C" w:rsidRPr="0037225F" w:rsidRDefault="007F36AA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Zgodnie</w:t>
      </w:r>
      <w:r w:rsidRPr="0037225F">
        <w:rPr>
          <w:spacing w:val="-2"/>
          <w:sz w:val="20"/>
          <w:szCs w:val="20"/>
        </w:rPr>
        <w:t xml:space="preserve"> </w:t>
      </w:r>
      <w:r w:rsidRPr="0037225F">
        <w:rPr>
          <w:sz w:val="20"/>
          <w:szCs w:val="20"/>
        </w:rPr>
        <w:t>z</w:t>
      </w:r>
      <w:r w:rsidRPr="0037225F">
        <w:rPr>
          <w:spacing w:val="-1"/>
          <w:sz w:val="20"/>
          <w:szCs w:val="20"/>
        </w:rPr>
        <w:t xml:space="preserve"> </w:t>
      </w:r>
      <w:r w:rsidRPr="0037225F">
        <w:rPr>
          <w:sz w:val="20"/>
          <w:szCs w:val="20"/>
        </w:rPr>
        <w:t>art.</w:t>
      </w:r>
      <w:r w:rsidRPr="0037225F">
        <w:rPr>
          <w:spacing w:val="-4"/>
          <w:sz w:val="20"/>
          <w:szCs w:val="20"/>
        </w:rPr>
        <w:t xml:space="preserve"> </w:t>
      </w:r>
      <w:r w:rsidRPr="0037225F">
        <w:rPr>
          <w:sz w:val="20"/>
          <w:szCs w:val="20"/>
        </w:rPr>
        <w:t>13</w:t>
      </w:r>
      <w:r w:rsidRPr="0037225F">
        <w:rPr>
          <w:spacing w:val="-2"/>
          <w:sz w:val="20"/>
          <w:szCs w:val="20"/>
        </w:rPr>
        <w:t xml:space="preserve"> </w:t>
      </w:r>
      <w:r w:rsidRPr="0037225F">
        <w:rPr>
          <w:sz w:val="20"/>
          <w:szCs w:val="20"/>
        </w:rPr>
        <w:t>ust. 1</w:t>
      </w:r>
      <w:r w:rsidRPr="0037225F">
        <w:rPr>
          <w:spacing w:val="-4"/>
          <w:sz w:val="20"/>
          <w:szCs w:val="20"/>
        </w:rPr>
        <w:t xml:space="preserve"> </w:t>
      </w:r>
      <w:r w:rsidRPr="0037225F">
        <w:rPr>
          <w:sz w:val="20"/>
          <w:szCs w:val="20"/>
        </w:rPr>
        <w:t>i</w:t>
      </w:r>
      <w:r w:rsidRPr="0037225F">
        <w:rPr>
          <w:spacing w:val="-3"/>
          <w:sz w:val="20"/>
          <w:szCs w:val="20"/>
        </w:rPr>
        <w:t xml:space="preserve"> </w:t>
      </w:r>
      <w:r w:rsidRPr="0037225F">
        <w:rPr>
          <w:sz w:val="20"/>
          <w:szCs w:val="20"/>
        </w:rPr>
        <w:t>2</w:t>
      </w:r>
      <w:r w:rsidRPr="0037225F">
        <w:rPr>
          <w:spacing w:val="-2"/>
          <w:sz w:val="20"/>
          <w:szCs w:val="20"/>
        </w:rPr>
        <w:t xml:space="preserve"> </w:t>
      </w:r>
      <w:r w:rsidR="00E54D1C" w:rsidRPr="0037225F">
        <w:rPr>
          <w:sz w:val="20"/>
          <w:szCs w:val="20"/>
        </w:rPr>
        <w:t>rozporządzenia Parlamentu Europejskiego i Rady (UE) 2016/679 z 27.04.2016 r. w</w:t>
      </w:r>
      <w:r w:rsidR="0037225F">
        <w:rPr>
          <w:sz w:val="20"/>
          <w:szCs w:val="20"/>
        </w:rPr>
        <w:t> </w:t>
      </w:r>
      <w:r w:rsidR="00E54D1C" w:rsidRPr="0037225F">
        <w:rPr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danych) (Dz. Urz. UE L 119.1 ) – dalej RODO − informujemy, że:</w:t>
      </w:r>
    </w:p>
    <w:p w14:paraId="67589FD5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I. Administrator danych osobowych</w:t>
      </w:r>
    </w:p>
    <w:p w14:paraId="57D2C15C" w14:textId="021B1F83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Administratorem danych osobowych jest Starosta Stargardzki z siedzibą przy ul. Skarbowej 1, 73-110 Stargard.</w:t>
      </w:r>
    </w:p>
    <w:p w14:paraId="776A93CA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II. Inspektor Ochrony Danych</w:t>
      </w:r>
    </w:p>
    <w:p w14:paraId="01E3C3F9" w14:textId="77777777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W Starostwie Powiatowym w Stargardzie funkcjonuje Inspektor Ochrony Danych, z którym możesz się skontaktować w sprawach ochrony swoich danych osobowych pod numerem telefonu: 91 48 04 802/803, pisemnie: e-mail: iod@powiatstargardzki.pl lub osobiście w siedzibie administratora, wskazanej w pkt I.</w:t>
      </w:r>
    </w:p>
    <w:p w14:paraId="09146EF1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III. Cele i podstawy przetwarzania</w:t>
      </w:r>
    </w:p>
    <w:p w14:paraId="5115D0A1" w14:textId="3599F1EE" w:rsidR="00E54D1C" w:rsidRPr="0037225F" w:rsidRDefault="00C3336A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 xml:space="preserve">Pani/Pana dane osobowe przetwarzane będą na podstawie art. 6 ust. 1 lit. a) RODO w celu przeprowadzenia Ankiety konsultacyjnej w sprawie zmian granic administracyjnych Powiatu Stargardzkiego. </w:t>
      </w:r>
      <w:r w:rsidR="00E54D1C" w:rsidRPr="0037225F">
        <w:rPr>
          <w:sz w:val="20"/>
          <w:szCs w:val="20"/>
        </w:rPr>
        <w:t>w interesie publicznym w ramach powierzonej władzy publicznej (podstawa art. 6 ust. 1 lit. e RODO);</w:t>
      </w:r>
    </w:p>
    <w:p w14:paraId="6A1241A6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IV. Prawo do sprzeciwu</w:t>
      </w:r>
    </w:p>
    <w:p w14:paraId="57DF3C9F" w14:textId="77777777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W każdej chwili przysługuje Ci prawo do wniesienia sprzeciwu wobec przetwarzania Twoich danych opisanych powyżej. Administrator zaprzestanie przetwarzać Twoje dane w tych celach, chyba że będzie w stanie wykazać, że Twoje dane będą niezbędne do ewentualnego ustalenia, dochodzenia lub obrony roszczeń oraz w celach archiwalnych.</w:t>
      </w:r>
    </w:p>
    <w:p w14:paraId="7E03F498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V. Okres przechowywania danych</w:t>
      </w:r>
    </w:p>
    <w:p w14:paraId="2B7B074C" w14:textId="77777777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Twoje dane osobowe będą przechowywane zgodnie z instrukcją kancelaryjną i jednolitym rzeczowym wykazem akt.</w:t>
      </w:r>
    </w:p>
    <w:p w14:paraId="3BC0C0D5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VI. Odbiorcy danych</w:t>
      </w:r>
    </w:p>
    <w:p w14:paraId="4CFBFDE2" w14:textId="20970BC8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Twoje dane osobowe zostaną lub mogą zostać przekazane instytucjom upoważnionym wyłącznie na podstawie przepisów prawa.</w:t>
      </w:r>
    </w:p>
    <w:p w14:paraId="7A47AA9A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VII. Informacja o zamiarze przekazywania danych osobowych do państwa trzeciego lub organizacji międzynarodowych.</w:t>
      </w:r>
    </w:p>
    <w:p w14:paraId="142E3312" w14:textId="180AE982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Administrator nie zamierza przekazywać Twoich danych do państwa trzeciego (poza zasięgiem UE) ani do organizacji międzynarodowych.</w:t>
      </w:r>
    </w:p>
    <w:p w14:paraId="3A829AF2" w14:textId="2D1F97EA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VIII. Prawa osób, których dane dotyczą:</w:t>
      </w:r>
    </w:p>
    <w:p w14:paraId="04E03B14" w14:textId="57537AB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 xml:space="preserve">Zgodnie z RODO, przysługuje </w:t>
      </w:r>
      <w:r w:rsidR="0037225F" w:rsidRPr="0037225F">
        <w:rPr>
          <w:sz w:val="20"/>
          <w:szCs w:val="20"/>
        </w:rPr>
        <w:t>Pani/Panu</w:t>
      </w:r>
      <w:r w:rsidRPr="0037225F">
        <w:rPr>
          <w:sz w:val="20"/>
          <w:szCs w:val="20"/>
        </w:rPr>
        <w:t>:</w:t>
      </w:r>
    </w:p>
    <w:p w14:paraId="2947262A" w14:textId="7777777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a) prawo dostępu do swoich danych oraz otrzymania ich kopii;</w:t>
      </w:r>
    </w:p>
    <w:p w14:paraId="298FE011" w14:textId="7777777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b) prawo do sprostowania (poprawiania) swoich danych;</w:t>
      </w:r>
    </w:p>
    <w:p w14:paraId="0F93B89B" w14:textId="7777777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c) prawo do usunięcia danych, ograniczenia przetwarzania danych;</w:t>
      </w:r>
    </w:p>
    <w:p w14:paraId="311DD047" w14:textId="7777777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d) prawo do wniesienia sprzeciwu wobec przetwarzania danych;</w:t>
      </w:r>
    </w:p>
    <w:p w14:paraId="5FCBEF96" w14:textId="7777777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e) prawo do przenoszenia danych;</w:t>
      </w:r>
    </w:p>
    <w:p w14:paraId="2DB32562" w14:textId="77777777" w:rsidR="00E54D1C" w:rsidRPr="0037225F" w:rsidRDefault="00E54D1C" w:rsidP="0037225F">
      <w:pPr>
        <w:pStyle w:val="Tekstpodstawowy"/>
        <w:ind w:left="142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f) prawo do wniesienia skargi do organu nadzorczego.</w:t>
      </w:r>
    </w:p>
    <w:p w14:paraId="49CC6E74" w14:textId="77777777" w:rsidR="00E54D1C" w:rsidRPr="0037225F" w:rsidRDefault="00E54D1C" w:rsidP="0037225F">
      <w:pPr>
        <w:pStyle w:val="Tekstpodstawowy"/>
        <w:ind w:left="141"/>
        <w:jc w:val="both"/>
        <w:rPr>
          <w:b/>
          <w:bCs/>
          <w:sz w:val="20"/>
          <w:szCs w:val="20"/>
        </w:rPr>
      </w:pPr>
      <w:r w:rsidRPr="0037225F">
        <w:rPr>
          <w:b/>
          <w:bCs/>
          <w:sz w:val="20"/>
          <w:szCs w:val="20"/>
        </w:rPr>
        <w:t>IX. Informacja o wymogu/dobrowolności podania danych</w:t>
      </w:r>
    </w:p>
    <w:p w14:paraId="444EE1ED" w14:textId="6534BE7F" w:rsidR="00E54D1C" w:rsidRPr="0037225F" w:rsidRDefault="00E54D1C" w:rsidP="0037225F">
      <w:pPr>
        <w:pStyle w:val="Tekstpodstawowy"/>
        <w:ind w:left="141"/>
        <w:jc w:val="both"/>
        <w:rPr>
          <w:sz w:val="20"/>
          <w:szCs w:val="20"/>
        </w:rPr>
      </w:pPr>
      <w:r w:rsidRPr="0037225F">
        <w:rPr>
          <w:sz w:val="20"/>
          <w:szCs w:val="20"/>
        </w:rPr>
        <w:t>Podanie danych w zakresie wymaganym obowiązującymi przepisami prawa jest obowiązkowe. W pozostałych przypadkach podawanie danych osobowych ma charakter dobrowolny za Twoją zgoda.</w:t>
      </w:r>
    </w:p>
    <w:sectPr w:rsidR="00E54D1C" w:rsidRPr="0037225F" w:rsidSect="0050252D">
      <w:pgSz w:w="11910" w:h="16840"/>
      <w:pgMar w:top="1860" w:right="1137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B48AE" w14:textId="77777777" w:rsidR="00752A47" w:rsidRDefault="00752A47" w:rsidP="0037225F">
      <w:r>
        <w:separator/>
      </w:r>
    </w:p>
  </w:endnote>
  <w:endnote w:type="continuationSeparator" w:id="0">
    <w:p w14:paraId="49159864" w14:textId="77777777" w:rsidR="00752A47" w:rsidRDefault="00752A47" w:rsidP="0037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745EE" w14:textId="77777777" w:rsidR="00752A47" w:rsidRDefault="00752A47" w:rsidP="0037225F">
      <w:r>
        <w:separator/>
      </w:r>
    </w:p>
  </w:footnote>
  <w:footnote w:type="continuationSeparator" w:id="0">
    <w:p w14:paraId="37F8AA39" w14:textId="77777777" w:rsidR="00752A47" w:rsidRDefault="00752A47" w:rsidP="00372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51B5C"/>
    <w:multiLevelType w:val="hybridMultilevel"/>
    <w:tmpl w:val="37529388"/>
    <w:lvl w:ilvl="0" w:tplc="5CBC0DF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EEE1FB0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EAC2A6A0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B6986B54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C08F6F0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E9C015FA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98406A8E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D085FA0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0B08AF0A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2D"/>
    <w:rsid w:val="001E0F95"/>
    <w:rsid w:val="00226965"/>
    <w:rsid w:val="0037225F"/>
    <w:rsid w:val="0050252D"/>
    <w:rsid w:val="0050528F"/>
    <w:rsid w:val="005C0C6E"/>
    <w:rsid w:val="005C3E38"/>
    <w:rsid w:val="006F482D"/>
    <w:rsid w:val="00752A47"/>
    <w:rsid w:val="0075346A"/>
    <w:rsid w:val="007F36AA"/>
    <w:rsid w:val="00834CE1"/>
    <w:rsid w:val="00850538"/>
    <w:rsid w:val="008A7254"/>
    <w:rsid w:val="00AF570D"/>
    <w:rsid w:val="00C3336A"/>
    <w:rsid w:val="00CA104F"/>
    <w:rsid w:val="00CD4F51"/>
    <w:rsid w:val="00CE61F2"/>
    <w:rsid w:val="00D01EBB"/>
    <w:rsid w:val="00DC654C"/>
    <w:rsid w:val="00E54D1C"/>
    <w:rsid w:val="00F4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C6C3"/>
  <w15:docId w15:val="{BED13F23-716A-40A7-8456-3A7E4C56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61" w:right="16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72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225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72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225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- 257 zaB nr 2 konsultacje</vt:lpstr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- 257 zaB nr 2 konsultacje</dc:title>
  <dc:creator>JoannaR</dc:creator>
  <cp:lastModifiedBy>Agnieszka Wilk</cp:lastModifiedBy>
  <cp:revision>2</cp:revision>
  <cp:lastPrinted>2025-10-28T13:03:00Z</cp:lastPrinted>
  <dcterms:created xsi:type="dcterms:W3CDTF">2025-11-06T12:27:00Z</dcterms:created>
  <dcterms:modified xsi:type="dcterms:W3CDTF">2025-11-06T12:27:00Z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